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780"/>
        <w:gridCol w:w="5580"/>
      </w:tblGrid>
      <w:tr w:rsidR="009349BA" w:rsidRPr="00E50F58" w:rsidTr="00D356AF">
        <w:trPr>
          <w:trHeight w:val="539"/>
        </w:trPr>
        <w:tc>
          <w:tcPr>
            <w:tcW w:w="3780" w:type="dxa"/>
          </w:tcPr>
          <w:p w:rsidR="009349BA" w:rsidRPr="00E50F58" w:rsidRDefault="009349BA" w:rsidP="002C7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E50F58">
              <w:rPr>
                <w:rFonts w:ascii="Times New Roman" w:hAnsi="Times New Roman"/>
                <w:sz w:val="26"/>
                <w:szCs w:val="20"/>
              </w:rPr>
              <w:t>SỞ Y TẾ TỈNH ĐIỆN BIÊN</w:t>
            </w:r>
          </w:p>
          <w:p w:rsidR="009349BA" w:rsidRDefault="00C04DA8" w:rsidP="002C7B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noProof/>
              </w:rPr>
              <w:pict>
                <v:line id="_x0000_s1026" style="position:absolute;left:0;text-align:left;flip:y;z-index:251656192" from="52.65pt,16pt" to="124.65pt,16pt"/>
              </w:pict>
            </w:r>
            <w:r w:rsidR="009349BA" w:rsidRPr="00E50F58">
              <w:rPr>
                <w:rFonts w:ascii="Times New Roman" w:hAnsi="Times New Roman"/>
                <w:b/>
                <w:sz w:val="26"/>
                <w:szCs w:val="20"/>
              </w:rPr>
              <w:t>TRƯỜNG CAO ĐẲNG Y TẾ</w:t>
            </w:r>
          </w:p>
          <w:p w:rsidR="00D356AF" w:rsidRDefault="00D356AF" w:rsidP="00D35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  <w:p w:rsidR="00D356AF" w:rsidRDefault="00D356AF" w:rsidP="00D356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E50F58">
              <w:rPr>
                <w:rFonts w:ascii="Times New Roman" w:hAnsi="Times New Roman"/>
                <w:sz w:val="26"/>
                <w:szCs w:val="20"/>
              </w:rPr>
              <w:t>Số:</w:t>
            </w:r>
            <w:r w:rsidR="00C04DA8">
              <w:rPr>
                <w:rFonts w:ascii="Times New Roman" w:hAnsi="Times New Roman"/>
                <w:sz w:val="26"/>
                <w:szCs w:val="20"/>
              </w:rPr>
              <w:t xml:space="preserve"> 44</w:t>
            </w:r>
            <w:r w:rsidR="00413B07"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0"/>
              </w:rPr>
              <w:t>/</w:t>
            </w:r>
            <w:r w:rsidRPr="00E50F58">
              <w:rPr>
                <w:rFonts w:ascii="Times New Roman" w:hAnsi="Times New Roman"/>
                <w:sz w:val="26"/>
                <w:szCs w:val="20"/>
              </w:rPr>
              <w:t>CĐYT</w:t>
            </w:r>
            <w:r>
              <w:rPr>
                <w:rFonts w:ascii="Times New Roman" w:hAnsi="Times New Roman"/>
                <w:sz w:val="26"/>
                <w:szCs w:val="20"/>
              </w:rPr>
              <w:t>-ĐTNCKH</w:t>
            </w:r>
          </w:p>
          <w:p w:rsidR="00D356AF" w:rsidRPr="00A338BE" w:rsidRDefault="00D356AF" w:rsidP="00D356A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D356AF" w:rsidRPr="003720C2" w:rsidRDefault="00D356AF" w:rsidP="00D356A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  <w:p w:rsidR="008C4275" w:rsidRDefault="00D356AF" w:rsidP="001833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V/v </w:t>
            </w:r>
            <w:r w:rsidR="001833EF">
              <w:rPr>
                <w:rFonts w:ascii="Times New Roman" w:hAnsi="Times New Roman"/>
                <w:sz w:val="26"/>
                <w:szCs w:val="20"/>
              </w:rPr>
              <w:t>khảo sát nhu cầu đào tạo</w:t>
            </w:r>
            <w:r w:rsidR="00656B6A">
              <w:rPr>
                <w:rFonts w:ascii="Times New Roman" w:hAnsi="Times New Roman"/>
                <w:sz w:val="26"/>
                <w:szCs w:val="20"/>
              </w:rPr>
              <w:t xml:space="preserve"> </w:t>
            </w:r>
          </w:p>
          <w:p w:rsidR="001833EF" w:rsidRDefault="00656B6A" w:rsidP="001833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Liên thông cao đẳng ngành Dược</w:t>
            </w:r>
          </w:p>
          <w:p w:rsidR="00D356AF" w:rsidRPr="00E50F58" w:rsidRDefault="00656B6A" w:rsidP="00656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 xml:space="preserve"> năm 2020</w:t>
            </w:r>
          </w:p>
        </w:tc>
        <w:tc>
          <w:tcPr>
            <w:tcW w:w="5580" w:type="dxa"/>
          </w:tcPr>
          <w:p w:rsidR="009349BA" w:rsidRPr="00E50F58" w:rsidRDefault="009349BA" w:rsidP="002C7BA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E50F58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NG HÒA</w:t>
            </w:r>
            <w:r w:rsidRPr="00E50F58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XÃ HỘI CHỦ NGHĨA VIỆT NAM</w:t>
            </w:r>
          </w:p>
          <w:p w:rsidR="009349BA" w:rsidRDefault="009349BA" w:rsidP="002C7BAF">
            <w:pPr>
              <w:spacing w:after="0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50F5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Độc lập - Tự do - Hạnh phúc</w:t>
            </w:r>
          </w:p>
          <w:p w:rsidR="00D356AF" w:rsidRDefault="00C04DA8" w:rsidP="002C7BAF">
            <w:pPr>
              <w:spacing w:after="0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57216" from="47.6pt,.5pt" to="221.6pt,.5pt"/>
              </w:pict>
            </w:r>
          </w:p>
          <w:p w:rsidR="00D356AF" w:rsidRPr="00E50F58" w:rsidRDefault="00D356AF" w:rsidP="00C04DA8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D42526">
              <w:rPr>
                <w:rFonts w:ascii="Times New Roman" w:hAnsi="Times New Roman"/>
                <w:i/>
                <w:sz w:val="28"/>
                <w:szCs w:val="28"/>
              </w:rPr>
              <w:t>Điện Biên, ngày</w:t>
            </w:r>
            <w:r w:rsidR="00413B0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04DA8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6B16E4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656B6A">
              <w:rPr>
                <w:rFonts w:ascii="Times New Roman" w:hAnsi="Times New Roman"/>
                <w:i/>
                <w:sz w:val="28"/>
                <w:szCs w:val="28"/>
              </w:rPr>
              <w:t>02 năm 2020</w:t>
            </w:r>
          </w:p>
        </w:tc>
      </w:tr>
    </w:tbl>
    <w:p w:rsidR="001E414B" w:rsidRPr="008C4275" w:rsidRDefault="001E414B" w:rsidP="00EF6388">
      <w:pPr>
        <w:spacing w:before="240" w:after="120" w:line="240" w:lineRule="auto"/>
        <w:ind w:firstLine="1701"/>
        <w:rPr>
          <w:rFonts w:ascii="Times New Roman" w:hAnsi="Times New Roman"/>
          <w:sz w:val="18"/>
        </w:rPr>
      </w:pPr>
    </w:p>
    <w:p w:rsidR="00EF6388" w:rsidRDefault="00D42526" w:rsidP="00B964DA">
      <w:pPr>
        <w:spacing w:before="240" w:after="120" w:line="240" w:lineRule="auto"/>
        <w:ind w:firstLine="1701"/>
        <w:jc w:val="both"/>
        <w:rPr>
          <w:rFonts w:ascii="Times New Roman" w:hAnsi="Times New Roman"/>
          <w:sz w:val="16"/>
        </w:rPr>
      </w:pPr>
      <w:r w:rsidRPr="00FD2214">
        <w:rPr>
          <w:rFonts w:ascii="Times New Roman" w:hAnsi="Times New Roman"/>
          <w:sz w:val="28"/>
        </w:rPr>
        <w:t>Kính gửi</w:t>
      </w:r>
      <w:r w:rsidR="003720C2">
        <w:rPr>
          <w:rFonts w:ascii="Times New Roman" w:hAnsi="Times New Roman"/>
          <w:sz w:val="26"/>
        </w:rPr>
        <w:t>:</w:t>
      </w:r>
      <w:r w:rsidR="00EF6388">
        <w:rPr>
          <w:rFonts w:ascii="Times New Roman" w:hAnsi="Times New Roman"/>
          <w:sz w:val="16"/>
        </w:rPr>
        <w:t>...........................</w:t>
      </w:r>
      <w:r w:rsidR="00FD2214">
        <w:rPr>
          <w:rFonts w:ascii="Times New Roman" w:hAnsi="Times New Roman"/>
          <w:sz w:val="16"/>
        </w:rPr>
        <w:t>..............................</w:t>
      </w:r>
      <w:r w:rsidR="00EF6388">
        <w:rPr>
          <w:rFonts w:ascii="Times New Roman" w:hAnsi="Times New Roman"/>
          <w:sz w:val="16"/>
        </w:rPr>
        <w:t>....................................................................................................</w:t>
      </w:r>
    </w:p>
    <w:p w:rsidR="009349BA" w:rsidRDefault="00EF6388" w:rsidP="00B964DA">
      <w:pPr>
        <w:spacing w:before="240" w:after="120" w:line="240" w:lineRule="auto"/>
        <w:ind w:firstLine="170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</w:t>
      </w:r>
    </w:p>
    <w:p w:rsidR="00B964DA" w:rsidRDefault="00B964DA" w:rsidP="00B964D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B964DA" w:rsidRPr="00216208" w:rsidRDefault="00B964DA" w:rsidP="00B964D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"/>
        </w:rPr>
      </w:pPr>
    </w:p>
    <w:p w:rsidR="008C4275" w:rsidRPr="00540D1D" w:rsidRDefault="008C4275" w:rsidP="008C427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0D23AD">
        <w:rPr>
          <w:rFonts w:ascii="Times New Roman" w:hAnsi="Times New Roman"/>
          <w:sz w:val="28"/>
          <w:szCs w:val="28"/>
          <w:lang w:val="fr-FR"/>
        </w:rPr>
        <w:t>Căn cứ</w:t>
      </w:r>
      <w:r>
        <w:rPr>
          <w:rFonts w:ascii="Times New Roman" w:hAnsi="Times New Roman"/>
          <w:sz w:val="28"/>
          <w:szCs w:val="28"/>
          <w:lang w:val="fr-FR"/>
        </w:rPr>
        <w:t xml:space="preserve"> Khoản 2 Điều 12</w:t>
      </w:r>
      <w:r w:rsidRPr="000D23AD">
        <w:rPr>
          <w:rFonts w:ascii="Times New Roman" w:hAnsi="Times New Roman"/>
          <w:sz w:val="28"/>
          <w:szCs w:val="28"/>
          <w:lang w:val="fr-FR"/>
        </w:rPr>
        <w:t xml:space="preserve"> Thông tư </w:t>
      </w:r>
      <w:r>
        <w:rPr>
          <w:rFonts w:ascii="Times New Roman" w:hAnsi="Times New Roman"/>
          <w:sz w:val="28"/>
          <w:szCs w:val="28"/>
          <w:lang w:val="fr-FR"/>
        </w:rPr>
        <w:t>l</w:t>
      </w:r>
      <w:r w:rsidRPr="000D23AD">
        <w:rPr>
          <w:rFonts w:ascii="Times New Roman" w:hAnsi="Times New Roman"/>
          <w:sz w:val="28"/>
          <w:szCs w:val="28"/>
          <w:lang w:val="fr-FR"/>
        </w:rPr>
        <w:t>iên tịch số 27/2015/TTLT-BYT-BNV</w:t>
      </w:r>
      <w:r w:rsidRPr="000D23AD">
        <w:rPr>
          <w:rFonts w:ascii="Times New Roman" w:hAnsi="Times New Roman"/>
          <w:sz w:val="28"/>
        </w:rPr>
        <w:t xml:space="preserve"> ngày 07/10/2015 của liên Bộ Y tế và Bộ Nội vụ quy định </w:t>
      </w:r>
      <w:r w:rsidRPr="00540D1D">
        <w:rPr>
          <w:rFonts w:ascii="Times New Roman" w:hAnsi="Times New Roman"/>
          <w:i/>
          <w:sz w:val="28"/>
          <w:szCs w:val="28"/>
          <w:lang w:val="fr-FR"/>
        </w:rPr>
        <w:t xml:space="preserve">"... Đối với viên chức có trình độ trung cấp ... đã được tuyển dụng và bổ nhiệm vào chức danh nghề nghiệp ... </w:t>
      </w:r>
      <w:r w:rsidRPr="00540D1D">
        <w:rPr>
          <w:rFonts w:ascii="Times New Roman" w:hAnsi="Times New Roman"/>
          <w:i/>
          <w:sz w:val="28"/>
        </w:rPr>
        <w:t>trước ngày 01/01/2021 phải chuẩn hóa để đạt trình độ cao đẳng đúng chuyên ngành tuyển dụng chậm nhất trước ngày 01/01/2025...);</w:t>
      </w:r>
    </w:p>
    <w:p w:rsidR="00926B70" w:rsidRPr="00B964DA" w:rsidRDefault="00926B70" w:rsidP="00216208">
      <w:pPr>
        <w:tabs>
          <w:tab w:val="left" w:pos="3300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14"/>
        </w:rPr>
      </w:pPr>
      <w:r w:rsidRPr="000D23AD">
        <w:rPr>
          <w:rFonts w:ascii="Times New Roman" w:hAnsi="Times New Roman"/>
          <w:sz w:val="28"/>
          <w:szCs w:val="28"/>
        </w:rPr>
        <w:t xml:space="preserve">Căn cứ Kế hoạch </w:t>
      </w:r>
      <w:r w:rsidR="00413B07" w:rsidRPr="000D23AD">
        <w:rPr>
          <w:rFonts w:ascii="Times New Roman" w:hAnsi="Times New Roman"/>
          <w:sz w:val="28"/>
          <w:szCs w:val="28"/>
        </w:rPr>
        <w:t>số 121/KH-SYT ngày 03/02/2016 của Sở Y tế tỉnh Điện Biên về việc Đ</w:t>
      </w:r>
      <w:r w:rsidRPr="000D23AD">
        <w:rPr>
          <w:rFonts w:ascii="Times New Roman" w:hAnsi="Times New Roman"/>
          <w:sz w:val="28"/>
          <w:szCs w:val="28"/>
        </w:rPr>
        <w:t>ào tạo</w:t>
      </w:r>
      <w:r w:rsidR="00413B07" w:rsidRPr="000D23AD">
        <w:rPr>
          <w:rFonts w:ascii="Times New Roman" w:hAnsi="Times New Roman"/>
          <w:sz w:val="28"/>
          <w:szCs w:val="28"/>
        </w:rPr>
        <w:t xml:space="preserve">, bồi dưỡng cán bộ, công chức, viên chức ngành Y tế tỉnh Điện Biên </w:t>
      </w:r>
      <w:r w:rsidR="00335FDE" w:rsidRPr="000D23AD">
        <w:rPr>
          <w:rFonts w:ascii="Times New Roman" w:hAnsi="Times New Roman"/>
          <w:sz w:val="28"/>
          <w:szCs w:val="28"/>
        </w:rPr>
        <w:t>giai đoạn</w:t>
      </w:r>
      <w:r w:rsidRPr="000D23AD">
        <w:rPr>
          <w:rFonts w:ascii="Times New Roman" w:hAnsi="Times New Roman"/>
          <w:sz w:val="28"/>
          <w:szCs w:val="28"/>
        </w:rPr>
        <w:t xml:space="preserve"> 2016</w:t>
      </w:r>
      <w:r w:rsidR="00335FDE" w:rsidRPr="000D23AD">
        <w:rPr>
          <w:rFonts w:ascii="Times New Roman" w:hAnsi="Times New Roman"/>
          <w:sz w:val="28"/>
          <w:szCs w:val="28"/>
        </w:rPr>
        <w:t xml:space="preserve"> </w:t>
      </w:r>
      <w:r w:rsidRPr="000D23AD">
        <w:rPr>
          <w:rFonts w:ascii="Times New Roman" w:hAnsi="Times New Roman"/>
          <w:sz w:val="28"/>
          <w:szCs w:val="28"/>
        </w:rPr>
        <w:t>-</w:t>
      </w:r>
      <w:r w:rsidR="00335FDE" w:rsidRPr="000D23AD">
        <w:rPr>
          <w:rFonts w:ascii="Times New Roman" w:hAnsi="Times New Roman"/>
          <w:sz w:val="28"/>
          <w:szCs w:val="28"/>
        </w:rPr>
        <w:t xml:space="preserve"> </w:t>
      </w:r>
      <w:r w:rsidRPr="000D23AD">
        <w:rPr>
          <w:rFonts w:ascii="Times New Roman" w:hAnsi="Times New Roman"/>
          <w:sz w:val="28"/>
          <w:szCs w:val="28"/>
        </w:rPr>
        <w:t>2020</w:t>
      </w:r>
      <w:r w:rsidR="00335FDE" w:rsidRPr="000D23AD">
        <w:rPr>
          <w:rFonts w:ascii="Times New Roman" w:hAnsi="Times New Roman"/>
          <w:sz w:val="28"/>
          <w:szCs w:val="28"/>
        </w:rPr>
        <w:t>;</w:t>
      </w:r>
      <w:r w:rsidR="00656B6A">
        <w:rPr>
          <w:rFonts w:ascii="Times New Roman" w:hAnsi="Times New Roman"/>
          <w:sz w:val="28"/>
          <w:szCs w:val="28"/>
        </w:rPr>
        <w:t xml:space="preserve"> Kế hoạch số 78/KH-SYT ngày 15/01/2020 của </w:t>
      </w:r>
      <w:r w:rsidR="00656B6A" w:rsidRPr="000D23AD">
        <w:rPr>
          <w:rFonts w:ascii="Times New Roman" w:hAnsi="Times New Roman"/>
          <w:sz w:val="28"/>
          <w:szCs w:val="28"/>
        </w:rPr>
        <w:t>của Sở Y tế tỉnh Điện Biên về việc</w:t>
      </w:r>
      <w:r w:rsidR="00656B6A">
        <w:rPr>
          <w:rFonts w:ascii="Times New Roman" w:hAnsi="Times New Roman"/>
          <w:sz w:val="28"/>
          <w:szCs w:val="28"/>
        </w:rPr>
        <w:t xml:space="preserve"> Đào tạo phát triển nguồn nhân lực ngành y tế năm 2020;</w:t>
      </w:r>
    </w:p>
    <w:p w:rsidR="008221C6" w:rsidRPr="000D23AD" w:rsidRDefault="00926B70" w:rsidP="0021620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3AD">
        <w:rPr>
          <w:rFonts w:ascii="Times New Roman" w:hAnsi="Times New Roman"/>
          <w:sz w:val="28"/>
          <w:szCs w:val="28"/>
        </w:rPr>
        <w:t>Để xác định được nhu cầu đào tạo</w:t>
      </w:r>
      <w:r w:rsidR="00030E96" w:rsidRPr="000D23AD">
        <w:rPr>
          <w:rFonts w:ascii="Times New Roman" w:hAnsi="Times New Roman"/>
          <w:sz w:val="28"/>
          <w:szCs w:val="28"/>
        </w:rPr>
        <w:t xml:space="preserve"> của cán bộ</w:t>
      </w:r>
      <w:r w:rsidR="00656B6A">
        <w:rPr>
          <w:rFonts w:ascii="Times New Roman" w:hAnsi="Times New Roman"/>
          <w:sz w:val="28"/>
          <w:szCs w:val="28"/>
        </w:rPr>
        <w:t xml:space="preserve"> dược</w:t>
      </w:r>
      <w:r w:rsidR="00030E96" w:rsidRPr="000D23AD">
        <w:rPr>
          <w:rFonts w:ascii="Times New Roman" w:hAnsi="Times New Roman"/>
          <w:sz w:val="28"/>
          <w:szCs w:val="28"/>
        </w:rPr>
        <w:t xml:space="preserve"> đang công tác tại các cơ sở y tế</w:t>
      </w:r>
      <w:r w:rsidR="00656B6A">
        <w:rPr>
          <w:rFonts w:ascii="Times New Roman" w:hAnsi="Times New Roman"/>
          <w:sz w:val="28"/>
          <w:szCs w:val="28"/>
        </w:rPr>
        <w:t>, cơ sở kinh doanh ngành dược</w:t>
      </w:r>
      <w:r w:rsidR="00030E96" w:rsidRPr="000D23AD">
        <w:rPr>
          <w:rFonts w:ascii="Times New Roman" w:hAnsi="Times New Roman"/>
          <w:sz w:val="28"/>
          <w:szCs w:val="28"/>
        </w:rPr>
        <w:t xml:space="preserve"> trên địa bàn tỉnh</w:t>
      </w:r>
      <w:r w:rsidR="00216208">
        <w:rPr>
          <w:rFonts w:ascii="Times New Roman" w:hAnsi="Times New Roman"/>
          <w:sz w:val="28"/>
          <w:szCs w:val="28"/>
        </w:rPr>
        <w:t>,</w:t>
      </w:r>
      <w:r w:rsidR="00030E96" w:rsidRPr="000D23AD">
        <w:rPr>
          <w:rFonts w:ascii="Times New Roman" w:hAnsi="Times New Roman"/>
          <w:sz w:val="28"/>
          <w:szCs w:val="28"/>
        </w:rPr>
        <w:t xml:space="preserve"> </w:t>
      </w:r>
      <w:r w:rsidR="00216208">
        <w:rPr>
          <w:rFonts w:ascii="Times New Roman" w:hAnsi="Times New Roman"/>
          <w:sz w:val="28"/>
          <w:szCs w:val="28"/>
        </w:rPr>
        <w:t>t</w:t>
      </w:r>
      <w:r w:rsidR="00030E96" w:rsidRPr="000D23AD">
        <w:rPr>
          <w:rFonts w:ascii="Times New Roman" w:hAnsi="Times New Roman"/>
          <w:sz w:val="28"/>
          <w:szCs w:val="28"/>
        </w:rPr>
        <w:t>rên cơ sở đó làm căn cứ xây dựng kế hoạch đào tạo sát với yêu cầu thực tế</w:t>
      </w:r>
      <w:r w:rsidR="008C4275">
        <w:rPr>
          <w:rFonts w:ascii="Times New Roman" w:hAnsi="Times New Roman"/>
          <w:sz w:val="28"/>
          <w:szCs w:val="28"/>
        </w:rPr>
        <w:t xml:space="preserve"> n</w:t>
      </w:r>
      <w:r w:rsidR="008B7DD6" w:rsidRPr="000D23AD">
        <w:rPr>
          <w:rFonts w:ascii="Times New Roman" w:hAnsi="Times New Roman"/>
          <w:sz w:val="28"/>
          <w:szCs w:val="28"/>
        </w:rPr>
        <w:t>hằm đáp ứng</w:t>
      </w:r>
      <w:r w:rsidRPr="000D23AD">
        <w:rPr>
          <w:rFonts w:ascii="Times New Roman" w:hAnsi="Times New Roman"/>
          <w:sz w:val="28"/>
          <w:szCs w:val="28"/>
        </w:rPr>
        <w:t xml:space="preserve"> </w:t>
      </w:r>
      <w:r w:rsidR="008B7DD6" w:rsidRPr="000D23AD">
        <w:rPr>
          <w:rFonts w:ascii="Times New Roman" w:hAnsi="Times New Roman"/>
          <w:sz w:val="28"/>
          <w:szCs w:val="28"/>
        </w:rPr>
        <w:t>nhu cầu đào tạo</w:t>
      </w:r>
      <w:r w:rsidR="00030E96" w:rsidRPr="000D23AD">
        <w:rPr>
          <w:rFonts w:ascii="Times New Roman" w:hAnsi="Times New Roman"/>
          <w:sz w:val="28"/>
          <w:szCs w:val="28"/>
        </w:rPr>
        <w:t xml:space="preserve">, </w:t>
      </w:r>
      <w:r w:rsidR="008B7DD6" w:rsidRPr="000D23AD">
        <w:rPr>
          <w:rFonts w:ascii="Times New Roman" w:hAnsi="Times New Roman"/>
          <w:sz w:val="28"/>
          <w:szCs w:val="28"/>
        </w:rPr>
        <w:t>nâng cao trình độ chuyên môn</w:t>
      </w:r>
      <w:r w:rsidR="00216208">
        <w:rPr>
          <w:rFonts w:ascii="Times New Roman" w:hAnsi="Times New Roman"/>
          <w:sz w:val="28"/>
          <w:szCs w:val="28"/>
        </w:rPr>
        <w:t xml:space="preserve"> nghiệp vụ</w:t>
      </w:r>
      <w:r w:rsidR="00656B6A">
        <w:rPr>
          <w:rFonts w:ascii="Times New Roman" w:hAnsi="Times New Roman"/>
          <w:sz w:val="28"/>
          <w:szCs w:val="28"/>
        </w:rPr>
        <w:t>, đào tạo</w:t>
      </w:r>
      <w:r w:rsidR="00216208">
        <w:rPr>
          <w:rFonts w:ascii="Times New Roman" w:hAnsi="Times New Roman"/>
          <w:sz w:val="28"/>
          <w:szCs w:val="28"/>
        </w:rPr>
        <w:t xml:space="preserve"> bồi dưỡng nhằm</w:t>
      </w:r>
      <w:r w:rsidR="00656B6A">
        <w:rPr>
          <w:rFonts w:ascii="Times New Roman" w:hAnsi="Times New Roman"/>
          <w:sz w:val="28"/>
          <w:szCs w:val="28"/>
        </w:rPr>
        <w:t xml:space="preserve"> sắp xếp vị trí việc làm, tiêu chuẩn chức danh nghề nghiệp viên chức</w:t>
      </w:r>
      <w:r w:rsidR="008B7DD6" w:rsidRPr="000D23AD">
        <w:rPr>
          <w:rFonts w:ascii="Times New Roman" w:hAnsi="Times New Roman"/>
          <w:sz w:val="28"/>
          <w:szCs w:val="28"/>
        </w:rPr>
        <w:t xml:space="preserve">. Trường </w:t>
      </w:r>
      <w:r w:rsidR="007A58F2" w:rsidRPr="000D23AD">
        <w:rPr>
          <w:rFonts w:ascii="Times New Roman" w:hAnsi="Times New Roman"/>
          <w:sz w:val="28"/>
          <w:szCs w:val="28"/>
        </w:rPr>
        <w:t>C</w:t>
      </w:r>
      <w:r w:rsidR="008B7DD6" w:rsidRPr="000D23AD">
        <w:rPr>
          <w:rFonts w:ascii="Times New Roman" w:hAnsi="Times New Roman"/>
          <w:sz w:val="28"/>
          <w:szCs w:val="28"/>
        </w:rPr>
        <w:t>ao đẳng Y tế Điện Biên tiến hành khảo sát nhu cầu</w:t>
      </w:r>
      <w:r w:rsidRPr="000D23AD">
        <w:rPr>
          <w:rFonts w:ascii="Times New Roman" w:hAnsi="Times New Roman"/>
          <w:sz w:val="28"/>
          <w:szCs w:val="28"/>
        </w:rPr>
        <w:t xml:space="preserve"> </w:t>
      </w:r>
      <w:r w:rsidR="0072181F" w:rsidRPr="000D23AD">
        <w:rPr>
          <w:rFonts w:ascii="Times New Roman" w:hAnsi="Times New Roman"/>
          <w:sz w:val="28"/>
          <w:szCs w:val="28"/>
        </w:rPr>
        <w:t>đào tạo</w:t>
      </w:r>
      <w:r w:rsidR="00216208">
        <w:rPr>
          <w:rFonts w:ascii="Times New Roman" w:hAnsi="Times New Roman"/>
          <w:sz w:val="28"/>
          <w:szCs w:val="28"/>
        </w:rPr>
        <w:t xml:space="preserve"> Liên thông cao đẳng ngành Dược</w:t>
      </w:r>
      <w:r w:rsidR="0072181F" w:rsidRPr="000D23AD">
        <w:rPr>
          <w:rFonts w:ascii="Times New Roman" w:hAnsi="Times New Roman"/>
          <w:sz w:val="28"/>
          <w:szCs w:val="28"/>
        </w:rPr>
        <w:t xml:space="preserve"> tại</w:t>
      </w:r>
      <w:r w:rsidR="001833EF" w:rsidRPr="000D23AD">
        <w:rPr>
          <w:rFonts w:ascii="Times New Roman" w:hAnsi="Times New Roman"/>
          <w:sz w:val="28"/>
          <w:szCs w:val="28"/>
        </w:rPr>
        <w:t xml:space="preserve"> các cơ sở</w:t>
      </w:r>
      <w:r w:rsidR="004B2642" w:rsidRPr="000D23AD">
        <w:rPr>
          <w:rFonts w:ascii="Times New Roman" w:hAnsi="Times New Roman"/>
          <w:sz w:val="28"/>
          <w:szCs w:val="28"/>
        </w:rPr>
        <w:t xml:space="preserve"> </w:t>
      </w:r>
      <w:r w:rsidR="0072181F" w:rsidRPr="000D23AD">
        <w:rPr>
          <w:rFonts w:ascii="Times New Roman" w:hAnsi="Times New Roman"/>
          <w:sz w:val="28"/>
          <w:szCs w:val="28"/>
        </w:rPr>
        <w:t>y tế</w:t>
      </w:r>
      <w:r w:rsidR="00216208">
        <w:rPr>
          <w:rFonts w:ascii="Times New Roman" w:hAnsi="Times New Roman"/>
          <w:sz w:val="28"/>
          <w:szCs w:val="28"/>
        </w:rPr>
        <w:t>, cơ sở kinh doanh ngành dược</w:t>
      </w:r>
      <w:r w:rsidR="0072181F" w:rsidRPr="000D23AD">
        <w:rPr>
          <w:rFonts w:ascii="Times New Roman" w:hAnsi="Times New Roman"/>
          <w:sz w:val="28"/>
          <w:szCs w:val="28"/>
        </w:rPr>
        <w:t xml:space="preserve"> </w:t>
      </w:r>
      <w:r w:rsidR="004B2642" w:rsidRPr="000D23AD">
        <w:rPr>
          <w:rFonts w:ascii="Times New Roman" w:hAnsi="Times New Roman"/>
          <w:sz w:val="28"/>
          <w:szCs w:val="28"/>
        </w:rPr>
        <w:t xml:space="preserve">trong và ngoài </w:t>
      </w:r>
      <w:r w:rsidR="008C4275">
        <w:rPr>
          <w:rFonts w:ascii="Times New Roman" w:hAnsi="Times New Roman"/>
          <w:sz w:val="28"/>
          <w:szCs w:val="28"/>
        </w:rPr>
        <w:t>công lập</w:t>
      </w:r>
      <w:r w:rsidR="00540D1D">
        <w:rPr>
          <w:rFonts w:ascii="Times New Roman" w:hAnsi="Times New Roman"/>
          <w:sz w:val="28"/>
          <w:szCs w:val="28"/>
        </w:rPr>
        <w:t xml:space="preserve"> </w:t>
      </w:r>
      <w:r w:rsidR="00540D1D" w:rsidRPr="00540D1D">
        <w:rPr>
          <w:rFonts w:ascii="Times New Roman" w:hAnsi="Times New Roman"/>
          <w:i/>
          <w:sz w:val="28"/>
          <w:szCs w:val="28"/>
        </w:rPr>
        <w:t xml:space="preserve">(có phiếu </w:t>
      </w:r>
      <w:r w:rsidR="001A2300">
        <w:rPr>
          <w:rFonts w:ascii="Times New Roman" w:hAnsi="Times New Roman"/>
          <w:i/>
          <w:sz w:val="28"/>
          <w:szCs w:val="28"/>
        </w:rPr>
        <w:t>đăng ký</w:t>
      </w:r>
      <w:r w:rsidR="00540D1D" w:rsidRPr="00540D1D">
        <w:rPr>
          <w:rFonts w:ascii="Times New Roman" w:hAnsi="Times New Roman"/>
          <w:i/>
          <w:sz w:val="28"/>
          <w:szCs w:val="28"/>
        </w:rPr>
        <w:t xml:space="preserve"> kèm theo)</w:t>
      </w:r>
      <w:r w:rsidR="008061F7">
        <w:rPr>
          <w:rFonts w:ascii="Times New Roman" w:hAnsi="Times New Roman"/>
          <w:sz w:val="28"/>
          <w:szCs w:val="28"/>
        </w:rPr>
        <w:t>.</w:t>
      </w:r>
      <w:r w:rsidR="0072181F" w:rsidRPr="00D107CA">
        <w:rPr>
          <w:rFonts w:ascii="Times New Roman" w:hAnsi="Times New Roman"/>
          <w:color w:val="000000"/>
          <w:sz w:val="28"/>
          <w:szCs w:val="28"/>
        </w:rPr>
        <w:t xml:space="preserve"> Kính </w:t>
      </w:r>
      <w:r w:rsidR="008221C6" w:rsidRPr="00D107CA">
        <w:rPr>
          <w:rFonts w:ascii="Times New Roman" w:hAnsi="Times New Roman"/>
          <w:color w:val="000000"/>
          <w:sz w:val="28"/>
          <w:szCs w:val="28"/>
        </w:rPr>
        <w:t xml:space="preserve">mong </w:t>
      </w:r>
      <w:r w:rsidR="000A402E">
        <w:rPr>
          <w:rFonts w:ascii="Times New Roman" w:hAnsi="Times New Roman"/>
          <w:color w:val="000000"/>
          <w:sz w:val="28"/>
          <w:szCs w:val="28"/>
        </w:rPr>
        <w:t xml:space="preserve">các đơn vị quan tâm </w:t>
      </w:r>
      <w:r w:rsidR="0072181F" w:rsidRPr="00D107CA">
        <w:rPr>
          <w:rFonts w:ascii="Times New Roman" w:hAnsi="Times New Roman"/>
          <w:color w:val="000000"/>
          <w:sz w:val="28"/>
          <w:szCs w:val="28"/>
        </w:rPr>
        <w:t>hợp tác</w:t>
      </w:r>
      <w:r w:rsidR="008221C6" w:rsidRPr="000D23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02E">
        <w:rPr>
          <w:rFonts w:ascii="Times New Roman" w:hAnsi="Times New Roman"/>
          <w:color w:val="000000"/>
          <w:sz w:val="28"/>
          <w:szCs w:val="28"/>
        </w:rPr>
        <w:t>và tạo điều kiện</w:t>
      </w:r>
      <w:r w:rsidR="0072181F" w:rsidRPr="000D23AD">
        <w:rPr>
          <w:rFonts w:ascii="Times New Roman" w:hAnsi="Times New Roman"/>
          <w:color w:val="000000"/>
          <w:sz w:val="28"/>
          <w:szCs w:val="28"/>
        </w:rPr>
        <w:t xml:space="preserve"> để</w:t>
      </w:r>
      <w:r w:rsidR="000A402E">
        <w:rPr>
          <w:rFonts w:ascii="Times New Roman" w:hAnsi="Times New Roman"/>
          <w:color w:val="000000"/>
          <w:sz w:val="28"/>
          <w:szCs w:val="28"/>
        </w:rPr>
        <w:t xml:space="preserve"> Nhà</w:t>
      </w:r>
      <w:r w:rsidR="0072181F" w:rsidRPr="000D23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02E">
        <w:rPr>
          <w:rFonts w:ascii="Times New Roman" w:hAnsi="Times New Roman"/>
          <w:color w:val="000000"/>
          <w:sz w:val="28"/>
          <w:szCs w:val="28"/>
        </w:rPr>
        <w:t>t</w:t>
      </w:r>
      <w:r w:rsidR="008221C6" w:rsidRPr="000D23AD">
        <w:rPr>
          <w:rFonts w:ascii="Times New Roman" w:hAnsi="Times New Roman"/>
          <w:sz w:val="28"/>
          <w:szCs w:val="28"/>
        </w:rPr>
        <w:t>rường hoàn thành tốt nhiệm vụ được giao.</w:t>
      </w:r>
    </w:p>
    <w:p w:rsidR="00216208" w:rsidRDefault="000A402E" w:rsidP="0021620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0D23AD" w:rsidRPr="000D23AD">
        <w:rPr>
          <w:rFonts w:ascii="Times New Roman" w:hAnsi="Times New Roman"/>
          <w:color w:val="000000"/>
          <w:sz w:val="28"/>
          <w:szCs w:val="28"/>
        </w:rPr>
        <w:t xml:space="preserve">hiếu </w:t>
      </w:r>
      <w:r w:rsidR="001A2300">
        <w:rPr>
          <w:rFonts w:ascii="Times New Roman" w:hAnsi="Times New Roman"/>
          <w:color w:val="000000"/>
          <w:sz w:val="28"/>
          <w:szCs w:val="28"/>
        </w:rPr>
        <w:t>đăng ký</w:t>
      </w:r>
      <w:r>
        <w:rPr>
          <w:rFonts w:ascii="Times New Roman" w:hAnsi="Times New Roman"/>
          <w:color w:val="000000"/>
          <w:sz w:val="28"/>
          <w:szCs w:val="28"/>
        </w:rPr>
        <w:t xml:space="preserve"> xin gửi</w:t>
      </w:r>
      <w:r w:rsidR="00216208">
        <w:rPr>
          <w:rFonts w:ascii="Times New Roman" w:hAnsi="Times New Roman"/>
          <w:color w:val="000000"/>
          <w:sz w:val="28"/>
          <w:szCs w:val="28"/>
        </w:rPr>
        <w:t xml:space="preserve"> trước ngày 31/3/2020</w:t>
      </w:r>
      <w:r w:rsidR="000D23AD">
        <w:rPr>
          <w:rFonts w:ascii="Times New Roman" w:hAnsi="Times New Roman"/>
          <w:color w:val="000000"/>
          <w:sz w:val="28"/>
          <w:szCs w:val="28"/>
        </w:rPr>
        <w:t xml:space="preserve"> qua</w:t>
      </w:r>
      <w:r w:rsidR="0072181F" w:rsidRPr="000D23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642" w:rsidRPr="000D23AD">
        <w:rPr>
          <w:rFonts w:ascii="Times New Roman" w:hAnsi="Times New Roman"/>
          <w:color w:val="000000"/>
          <w:sz w:val="28"/>
          <w:szCs w:val="28"/>
        </w:rPr>
        <w:t>đường</w:t>
      </w:r>
      <w:r w:rsidR="00A96F53" w:rsidRPr="000D23AD">
        <w:rPr>
          <w:rFonts w:ascii="Times New Roman" w:hAnsi="Times New Roman"/>
          <w:color w:val="000000"/>
          <w:sz w:val="28"/>
          <w:szCs w:val="28"/>
        </w:rPr>
        <w:t xml:space="preserve"> bưu điện hoặc</w:t>
      </w:r>
      <w:r>
        <w:rPr>
          <w:rFonts w:ascii="Times New Roman" w:hAnsi="Times New Roman"/>
          <w:color w:val="000000"/>
          <w:sz w:val="28"/>
          <w:szCs w:val="28"/>
        </w:rPr>
        <w:t xml:space="preserve"> gửi</w:t>
      </w:r>
      <w:r w:rsidR="00A96F53" w:rsidRPr="000D23AD">
        <w:rPr>
          <w:rFonts w:ascii="Times New Roman" w:hAnsi="Times New Roman"/>
          <w:color w:val="000000"/>
          <w:sz w:val="28"/>
          <w:szCs w:val="28"/>
        </w:rPr>
        <w:t xml:space="preserve"> trực tiếp tại </w:t>
      </w:r>
      <w:r w:rsidR="00216208">
        <w:rPr>
          <w:rFonts w:ascii="Times New Roman" w:hAnsi="Times New Roman"/>
          <w:color w:val="000000"/>
          <w:sz w:val="28"/>
          <w:szCs w:val="28"/>
        </w:rPr>
        <w:t>P</w:t>
      </w:r>
      <w:r w:rsidR="0008576D" w:rsidRPr="000D23AD">
        <w:rPr>
          <w:rFonts w:ascii="Times New Roman" w:hAnsi="Times New Roman"/>
          <w:color w:val="000000"/>
          <w:sz w:val="28"/>
          <w:szCs w:val="28"/>
        </w:rPr>
        <w:t>hòng Đào tạo - Nghiên cứu khoa học</w:t>
      </w:r>
      <w:r w:rsidR="0008576D" w:rsidRPr="000D23AD">
        <w:rPr>
          <w:rFonts w:ascii="Times New Roman" w:hAnsi="Times New Roman"/>
          <w:sz w:val="28"/>
          <w:szCs w:val="28"/>
        </w:rPr>
        <w:t xml:space="preserve">, Trường Cao đẳng Y tế Điện Biên, </w:t>
      </w:r>
      <w:r w:rsidR="0008576D" w:rsidRPr="000D23AD">
        <w:rPr>
          <w:rFonts w:ascii="Times New Roman" w:hAnsi="Times New Roman"/>
          <w:sz w:val="28"/>
          <w:szCs w:val="28"/>
          <w:lang w:val="de-DE"/>
        </w:rPr>
        <w:t>phường Noong Bua, thành ph</w:t>
      </w:r>
      <w:r w:rsidR="00D03809" w:rsidRPr="000D23AD">
        <w:rPr>
          <w:rFonts w:ascii="Times New Roman" w:hAnsi="Times New Roman"/>
          <w:sz w:val="28"/>
          <w:szCs w:val="28"/>
          <w:lang w:val="de-DE"/>
        </w:rPr>
        <w:t xml:space="preserve">ố Điện Biên Phủ, tỉnh Điện Biên, </w:t>
      </w:r>
      <w:r w:rsidR="008A791C" w:rsidRPr="000D23AD">
        <w:rPr>
          <w:rFonts w:ascii="Times New Roman" w:hAnsi="Times New Roman"/>
          <w:sz w:val="28"/>
          <w:szCs w:val="28"/>
        </w:rPr>
        <w:t xml:space="preserve">điện thoại: </w:t>
      </w:r>
      <w:r w:rsidR="008A791C" w:rsidRPr="000D23AD">
        <w:rPr>
          <w:rFonts w:ascii="Times New Roman" w:hAnsi="Times New Roman"/>
          <w:b/>
          <w:sz w:val="28"/>
          <w:szCs w:val="28"/>
        </w:rPr>
        <w:t>02</w:t>
      </w:r>
      <w:r w:rsidR="009F7AAD" w:rsidRPr="000D23AD">
        <w:rPr>
          <w:rFonts w:ascii="Times New Roman" w:hAnsi="Times New Roman"/>
          <w:b/>
          <w:sz w:val="28"/>
          <w:szCs w:val="28"/>
        </w:rPr>
        <w:t>15</w:t>
      </w:r>
      <w:r w:rsidR="008A791C" w:rsidRPr="000D23AD">
        <w:rPr>
          <w:rFonts w:ascii="Times New Roman" w:hAnsi="Times New Roman"/>
          <w:b/>
          <w:sz w:val="28"/>
          <w:szCs w:val="28"/>
        </w:rPr>
        <w:t>.3824.906</w:t>
      </w:r>
      <w:r w:rsidR="00216208">
        <w:rPr>
          <w:rFonts w:ascii="Times New Roman" w:hAnsi="Times New Roman"/>
          <w:b/>
          <w:sz w:val="28"/>
          <w:szCs w:val="28"/>
        </w:rPr>
        <w:t>./.</w:t>
      </w:r>
      <w:r w:rsidR="008A791C" w:rsidRPr="000D23AD">
        <w:rPr>
          <w:rFonts w:ascii="Times New Roman" w:hAnsi="Times New Roman"/>
          <w:b/>
          <w:sz w:val="28"/>
          <w:szCs w:val="28"/>
        </w:rPr>
        <w:t xml:space="preserve"> </w:t>
      </w:r>
    </w:p>
    <w:p w:rsidR="008A791C" w:rsidRDefault="004B2642" w:rsidP="0021620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 w:rsidRPr="000D23AD">
        <w:rPr>
          <w:rFonts w:ascii="Times New Roman" w:hAnsi="Times New Roman"/>
          <w:sz w:val="28"/>
          <w:szCs w:val="28"/>
        </w:rPr>
        <w:t>Trân trọng cảm ơn!</w:t>
      </w:r>
      <w:r w:rsidR="004F6CB7">
        <w:rPr>
          <w:rFonts w:ascii="Times New Roman" w:hAnsi="Times New Roman"/>
          <w:sz w:val="28"/>
          <w:szCs w:val="28"/>
        </w:rPr>
        <w:t xml:space="preserve"> </w:t>
      </w:r>
    </w:p>
    <w:p w:rsidR="00B964DA" w:rsidRPr="00216208" w:rsidRDefault="00B964DA" w:rsidP="00B964DA">
      <w:pPr>
        <w:spacing w:before="120" w:after="0" w:line="240" w:lineRule="auto"/>
        <w:ind w:firstLine="561"/>
        <w:jc w:val="both"/>
        <w:rPr>
          <w:rFonts w:ascii="Times New Roman" w:hAnsi="Times New Roman"/>
          <w:sz w:val="18"/>
          <w:szCs w:val="28"/>
          <w:lang w:val="de-DE"/>
        </w:rPr>
      </w:pPr>
    </w:p>
    <w:tbl>
      <w:tblPr>
        <w:tblW w:w="932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295D11" w:rsidTr="00FD2214">
        <w:trPr>
          <w:trHeight w:val="48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D11" w:rsidRDefault="00A85834" w:rsidP="008A79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Nơi nhận</w:t>
            </w:r>
            <w:r w:rsidR="00295D1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de-DE"/>
              </w:rPr>
              <w:t>:</w:t>
            </w:r>
          </w:p>
          <w:p w:rsidR="00295D11" w:rsidRDefault="00295D11" w:rsidP="008A791C">
            <w:pPr>
              <w:spacing w:after="0" w:line="240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D356AF">
              <w:rPr>
                <w:rFonts w:ascii="Times New Roman" w:hAnsi="Times New Roman"/>
              </w:rPr>
              <w:t>Như trên</w:t>
            </w:r>
            <w:r>
              <w:rPr>
                <w:rFonts w:ascii="Times New Roman" w:hAnsi="Times New Roman"/>
                <w:lang w:val="vi-VN"/>
              </w:rPr>
              <w:t>;</w:t>
            </w:r>
          </w:p>
          <w:p w:rsidR="00295D11" w:rsidRDefault="00295D11" w:rsidP="00216208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 Lưu: VT, ĐTNCKH.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95D11" w:rsidRDefault="00295D11" w:rsidP="008A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HIỆU TRƯỞNG</w:t>
            </w:r>
          </w:p>
          <w:p w:rsidR="005D6AC4" w:rsidRDefault="005D6AC4" w:rsidP="005E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235C51" w:rsidRDefault="00C04DA8" w:rsidP="005E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(đã ký)</w:t>
            </w:r>
          </w:p>
          <w:p w:rsidR="00C04DA8" w:rsidRDefault="00C04DA8" w:rsidP="005E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C04DA8" w:rsidRDefault="00C04DA8" w:rsidP="005E2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BSCKII. Cà Văn Diện</w:t>
            </w:r>
          </w:p>
        </w:tc>
      </w:tr>
    </w:tbl>
    <w:p w:rsidR="00FD2214" w:rsidRDefault="00FD2214" w:rsidP="00EF76C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300" w:rsidRDefault="001A2300" w:rsidP="00540D1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300" w:rsidRDefault="001A2300" w:rsidP="00540D1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D1D" w:rsidRPr="00B964DA" w:rsidRDefault="00540D1D" w:rsidP="00540D1D">
      <w:pPr>
        <w:spacing w:before="120" w:after="0" w:line="240" w:lineRule="auto"/>
        <w:jc w:val="center"/>
        <w:rPr>
          <w:rFonts w:ascii="Times New Roman" w:hAnsi="Times New Roman"/>
          <w:b/>
          <w:sz w:val="2"/>
          <w:szCs w:val="28"/>
        </w:rPr>
      </w:pPr>
      <w:bookmarkStart w:id="0" w:name="_GoBack"/>
      <w:bookmarkEnd w:id="0"/>
    </w:p>
    <w:tbl>
      <w:tblPr>
        <w:tblW w:w="9385" w:type="dxa"/>
        <w:tblInd w:w="-6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723"/>
      </w:tblGrid>
      <w:tr w:rsidR="00540D1D" w:rsidTr="004C2A7E">
        <w:tc>
          <w:tcPr>
            <w:tcW w:w="3662" w:type="dxa"/>
            <w:hideMark/>
          </w:tcPr>
          <w:p w:rsidR="00540D1D" w:rsidRDefault="00540D1D" w:rsidP="004C2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6"/>
              </w:rPr>
              <w:t>SỞ Y TẾ TỈNH ĐIỆN BIÊN</w:t>
            </w:r>
          </w:p>
          <w:p w:rsidR="00540D1D" w:rsidRDefault="00540D1D" w:rsidP="004C2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ĐƠN VỊ ................</w:t>
            </w:r>
          </w:p>
          <w:p w:rsidR="00540D1D" w:rsidRDefault="00C04DA8" w:rsidP="004C2A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Theme="minorHAnsi" w:hAnsiTheme="minorHAnsi"/>
              </w:rPr>
              <w:pict>
                <v:line id="_x0000_s1036" style="position:absolute;left:0;text-align:left;z-index:251659264" from="55.05pt,1.15pt" to="116.1pt,1.15pt"/>
              </w:pict>
            </w:r>
          </w:p>
        </w:tc>
        <w:tc>
          <w:tcPr>
            <w:tcW w:w="5723" w:type="dxa"/>
            <w:hideMark/>
          </w:tcPr>
          <w:p w:rsidR="00540D1D" w:rsidRDefault="00540D1D" w:rsidP="004C2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540D1D" w:rsidRDefault="00C04DA8" w:rsidP="004C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pict>
                <v:line id="_x0000_s1037" style="position:absolute;left:0;text-align:left;z-index:251660288" from="52.95pt,18.6pt" to="222.75pt,18.6pt"/>
              </w:pict>
            </w:r>
            <w:r w:rsidR="00540D1D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540D1D" w:rsidRDefault="00540D1D" w:rsidP="00540D1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D1D" w:rsidRDefault="001A2300" w:rsidP="00540D1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ĐĂNG KÝ NHU</w:t>
      </w:r>
      <w:r w:rsidR="00540D1D">
        <w:rPr>
          <w:rFonts w:ascii="Times New Roman" w:hAnsi="Times New Roman"/>
          <w:b/>
          <w:sz w:val="28"/>
          <w:szCs w:val="28"/>
        </w:rPr>
        <w:t xml:space="preserve"> CẦU ĐÀO TẠO NĂM 2020 </w:t>
      </w:r>
    </w:p>
    <w:p w:rsidR="00540D1D" w:rsidRDefault="00540D1D" w:rsidP="00540D1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Liên thông cao đẳng ngành Dược</w:t>
      </w:r>
    </w:p>
    <w:p w:rsidR="00540D1D" w:rsidRDefault="00540D1D" w:rsidP="00540D1D">
      <w:pPr>
        <w:spacing w:before="12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40D1D" w:rsidRDefault="00540D1D" w:rsidP="00540D1D">
      <w:pPr>
        <w:spacing w:before="120" w:after="0" w:line="240" w:lineRule="auto"/>
        <w:ind w:firstLine="567"/>
        <w:rPr>
          <w:rFonts w:ascii="Times New Roman" w:hAnsi="Times New Roman"/>
          <w:b/>
          <w:sz w:val="2"/>
          <w:szCs w:val="28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843"/>
        <w:gridCol w:w="1843"/>
        <w:gridCol w:w="1843"/>
      </w:tblGrid>
      <w:tr w:rsidR="001A2300" w:rsidRPr="00AC05FF" w:rsidTr="001A2300">
        <w:trPr>
          <w:trHeight w:val="29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Pr="00AC05FF" w:rsidRDefault="001A2300" w:rsidP="001A2300">
            <w:pPr>
              <w:spacing w:before="120" w:after="0" w:line="240" w:lineRule="auto"/>
              <w:jc w:val="center"/>
              <w:rPr>
                <w:b/>
                <w:sz w:val="26"/>
                <w:szCs w:val="24"/>
              </w:rPr>
            </w:pPr>
            <w:r w:rsidRPr="00AC05FF">
              <w:rPr>
                <w:b/>
                <w:sz w:val="26"/>
                <w:szCs w:val="24"/>
              </w:rPr>
              <w:t>TT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Pr="00AC05FF" w:rsidRDefault="001A2300" w:rsidP="001A2300">
            <w:pPr>
              <w:spacing w:before="120" w:after="0" w:line="240" w:lineRule="auto"/>
              <w:jc w:val="center"/>
              <w:rPr>
                <w:b/>
                <w:sz w:val="26"/>
                <w:szCs w:val="24"/>
              </w:rPr>
            </w:pPr>
            <w:r w:rsidRPr="00AC05FF">
              <w:rPr>
                <w:b/>
                <w:sz w:val="26"/>
                <w:szCs w:val="24"/>
              </w:rPr>
              <w:t>Họ và tên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Pr="00AC05FF" w:rsidRDefault="001A2300" w:rsidP="001A2300">
            <w:pPr>
              <w:spacing w:before="120" w:after="0" w:line="240" w:lineRule="auto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Ngày, tháng năm sinh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Pr="00AC05FF" w:rsidRDefault="001A2300" w:rsidP="001A2300">
            <w:pPr>
              <w:spacing w:before="120" w:after="0" w:line="240" w:lineRule="auto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Số điện thoại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Pr="00AC05FF" w:rsidRDefault="001A2300" w:rsidP="001A2300">
            <w:pPr>
              <w:spacing w:before="120" w:after="0" w:line="240" w:lineRule="auto"/>
              <w:jc w:val="center"/>
              <w:rPr>
                <w:b/>
                <w:sz w:val="26"/>
                <w:szCs w:val="24"/>
              </w:rPr>
            </w:pPr>
            <w:r w:rsidRPr="00AC05FF">
              <w:rPr>
                <w:b/>
                <w:sz w:val="26"/>
                <w:szCs w:val="24"/>
              </w:rPr>
              <w:t>Ghi chú</w:t>
            </w:r>
          </w:p>
        </w:tc>
      </w:tr>
      <w:tr w:rsidR="001A2300" w:rsidRPr="001A2300" w:rsidTr="001A2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300" w:rsidRPr="001A2300" w:rsidRDefault="001A2300" w:rsidP="001A2300">
            <w:pPr>
              <w:spacing w:before="240" w:after="240" w:line="240" w:lineRule="auto"/>
              <w:jc w:val="center"/>
              <w:rPr>
                <w:sz w:val="26"/>
                <w:szCs w:val="24"/>
              </w:rPr>
            </w:pPr>
            <w:r w:rsidRPr="001A2300">
              <w:rPr>
                <w:sz w:val="26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Pr="001A2300" w:rsidRDefault="001A2300" w:rsidP="001A2300">
            <w:pPr>
              <w:spacing w:before="240" w:after="240" w:line="240" w:lineRule="auto"/>
              <w:rPr>
                <w:sz w:val="26"/>
                <w:szCs w:val="24"/>
              </w:rPr>
            </w:pPr>
            <w:r w:rsidRPr="001A2300">
              <w:rPr>
                <w:sz w:val="26"/>
                <w:szCs w:val="24"/>
              </w:rPr>
              <w:t>.....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1A2300" w:rsidRPr="001A2300" w:rsidRDefault="001A2300" w:rsidP="001A2300">
            <w:pPr>
              <w:spacing w:before="240" w:after="240"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1A2300" w:rsidRP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1A2300" w:rsidRP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</w:tr>
      <w:tr w:rsidR="001A2300" w:rsidTr="001A2300">
        <w:tc>
          <w:tcPr>
            <w:tcW w:w="56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300" w:rsidRDefault="001A2300" w:rsidP="001A2300">
            <w:pPr>
              <w:spacing w:before="240" w:after="2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A2300" w:rsidRDefault="001A2300" w:rsidP="001A2300">
            <w:pPr>
              <w:spacing w:before="240" w:after="2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</w:tr>
      <w:tr w:rsidR="001A2300" w:rsidTr="001A2300">
        <w:tc>
          <w:tcPr>
            <w:tcW w:w="56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300" w:rsidRDefault="001A2300" w:rsidP="001A2300">
            <w:pPr>
              <w:spacing w:before="240" w:after="2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2300" w:rsidRDefault="001A2300" w:rsidP="001A2300">
            <w:pPr>
              <w:spacing w:before="240" w:after="2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</w:t>
            </w: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300" w:rsidRDefault="001A2300" w:rsidP="001A2300">
            <w:pPr>
              <w:spacing w:before="240" w:after="240" w:line="240" w:lineRule="auto"/>
              <w:rPr>
                <w:sz w:val="28"/>
                <w:szCs w:val="28"/>
              </w:rPr>
            </w:pPr>
          </w:p>
        </w:tc>
      </w:tr>
    </w:tbl>
    <w:p w:rsidR="00540D1D" w:rsidRDefault="00540D1D" w:rsidP="00540D1D">
      <w:pPr>
        <w:spacing w:before="120" w:after="0" w:line="240" w:lineRule="auto"/>
        <w:rPr>
          <w:rFonts w:ascii="Times New Roman" w:hAnsi="Times New Roman"/>
          <w:sz w:val="2"/>
          <w:szCs w:val="28"/>
        </w:rPr>
      </w:pPr>
    </w:p>
    <w:p w:rsidR="00540D1D" w:rsidRDefault="00540D1D" w:rsidP="00540D1D">
      <w:pPr>
        <w:spacing w:before="120" w:after="0" w:line="240" w:lineRule="auto"/>
        <w:ind w:left="360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Điện Biên, ngày.........tháng........năm 2020</w:t>
      </w:r>
    </w:p>
    <w:p w:rsidR="00540D1D" w:rsidRPr="00AC05FF" w:rsidRDefault="00540D1D" w:rsidP="00540D1D">
      <w:pPr>
        <w:spacing w:before="120" w:after="0" w:line="240" w:lineRule="auto"/>
        <w:ind w:left="3600"/>
        <w:jc w:val="center"/>
        <w:rPr>
          <w:rFonts w:ascii="Times New Roman" w:hAnsi="Times New Roman"/>
          <w:b/>
          <w:sz w:val="28"/>
          <w:szCs w:val="28"/>
        </w:rPr>
      </w:pPr>
      <w:r w:rsidRPr="00AC05FF">
        <w:rPr>
          <w:rFonts w:ascii="Times New Roman" w:hAnsi="Times New Roman"/>
          <w:b/>
          <w:sz w:val="28"/>
          <w:szCs w:val="28"/>
        </w:rPr>
        <w:t>Thủ trưởng đơn vị</w:t>
      </w:r>
    </w:p>
    <w:p w:rsidR="00540D1D" w:rsidRDefault="00540D1D" w:rsidP="00540D1D">
      <w:pPr>
        <w:spacing w:before="120" w:after="0" w:line="240" w:lineRule="auto"/>
        <w:ind w:left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(Ký tên, đóng dấu)</w:t>
      </w:r>
    </w:p>
    <w:p w:rsidR="00540D1D" w:rsidRPr="0004247F" w:rsidRDefault="00540D1D" w:rsidP="00540D1D">
      <w:pPr>
        <w:spacing w:before="100" w:after="100" w:line="240" w:lineRule="auto"/>
        <w:ind w:left="36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2214" w:rsidRDefault="00FD2214" w:rsidP="00540D1D">
      <w:pPr>
        <w:spacing w:before="120" w:after="0" w:line="240" w:lineRule="auto"/>
        <w:ind w:left="3600"/>
        <w:jc w:val="center"/>
        <w:rPr>
          <w:rFonts w:ascii="Times New Roman" w:hAnsi="Times New Roman"/>
          <w:b/>
          <w:sz w:val="28"/>
          <w:szCs w:val="28"/>
        </w:rPr>
      </w:pPr>
    </w:p>
    <w:p w:rsidR="007B4E3F" w:rsidRPr="0004247F" w:rsidRDefault="007B4E3F" w:rsidP="00540D1D">
      <w:pPr>
        <w:spacing w:before="120" w:after="0" w:line="240" w:lineRule="auto"/>
        <w:ind w:left="360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7B4E3F" w:rsidRPr="0004247F" w:rsidSect="00656B6A">
      <w:pgSz w:w="11907" w:h="16840" w:code="9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60EE"/>
    <w:rsid w:val="0002662F"/>
    <w:rsid w:val="00030E96"/>
    <w:rsid w:val="0004247F"/>
    <w:rsid w:val="00043012"/>
    <w:rsid w:val="00084F82"/>
    <w:rsid w:val="0008576D"/>
    <w:rsid w:val="00087BD7"/>
    <w:rsid w:val="000A402E"/>
    <w:rsid w:val="000D23AD"/>
    <w:rsid w:val="00112F8D"/>
    <w:rsid w:val="001347C8"/>
    <w:rsid w:val="001675F9"/>
    <w:rsid w:val="001833EF"/>
    <w:rsid w:val="00185BAC"/>
    <w:rsid w:val="001A2300"/>
    <w:rsid w:val="001D490A"/>
    <w:rsid w:val="001E414B"/>
    <w:rsid w:val="001F0135"/>
    <w:rsid w:val="00216208"/>
    <w:rsid w:val="00235C51"/>
    <w:rsid w:val="002629D5"/>
    <w:rsid w:val="002656D1"/>
    <w:rsid w:val="0028534A"/>
    <w:rsid w:val="002859A3"/>
    <w:rsid w:val="00295D11"/>
    <w:rsid w:val="00296F84"/>
    <w:rsid w:val="002B7809"/>
    <w:rsid w:val="002C7BAF"/>
    <w:rsid w:val="00334C40"/>
    <w:rsid w:val="00335FDE"/>
    <w:rsid w:val="00360ABD"/>
    <w:rsid w:val="003720C2"/>
    <w:rsid w:val="0037234E"/>
    <w:rsid w:val="00413959"/>
    <w:rsid w:val="00413B07"/>
    <w:rsid w:val="00414627"/>
    <w:rsid w:val="00476C95"/>
    <w:rsid w:val="00487770"/>
    <w:rsid w:val="004B2642"/>
    <w:rsid w:val="004B7CAC"/>
    <w:rsid w:val="004F0D00"/>
    <w:rsid w:val="004F3891"/>
    <w:rsid w:val="004F6CB7"/>
    <w:rsid w:val="005140B7"/>
    <w:rsid w:val="00540D1D"/>
    <w:rsid w:val="00555689"/>
    <w:rsid w:val="00561E8F"/>
    <w:rsid w:val="00567172"/>
    <w:rsid w:val="005845D9"/>
    <w:rsid w:val="005D6AC4"/>
    <w:rsid w:val="005E21BE"/>
    <w:rsid w:val="005E55B7"/>
    <w:rsid w:val="006160EE"/>
    <w:rsid w:val="00617DCE"/>
    <w:rsid w:val="00622338"/>
    <w:rsid w:val="00656B6A"/>
    <w:rsid w:val="006B16E4"/>
    <w:rsid w:val="006B1976"/>
    <w:rsid w:val="006F1533"/>
    <w:rsid w:val="006F3F77"/>
    <w:rsid w:val="0072181F"/>
    <w:rsid w:val="00762163"/>
    <w:rsid w:val="007A58F2"/>
    <w:rsid w:val="007B4E3F"/>
    <w:rsid w:val="007C49D3"/>
    <w:rsid w:val="008061F7"/>
    <w:rsid w:val="008221C6"/>
    <w:rsid w:val="0084104A"/>
    <w:rsid w:val="008519C7"/>
    <w:rsid w:val="00894AD1"/>
    <w:rsid w:val="008A3B9E"/>
    <w:rsid w:val="008A791C"/>
    <w:rsid w:val="008B7DD6"/>
    <w:rsid w:val="008C4275"/>
    <w:rsid w:val="008C5695"/>
    <w:rsid w:val="008C592F"/>
    <w:rsid w:val="008E4886"/>
    <w:rsid w:val="00926B70"/>
    <w:rsid w:val="009349BA"/>
    <w:rsid w:val="00980727"/>
    <w:rsid w:val="009A4893"/>
    <w:rsid w:val="009B2EBE"/>
    <w:rsid w:val="009F7AAD"/>
    <w:rsid w:val="00A338BE"/>
    <w:rsid w:val="00A34B09"/>
    <w:rsid w:val="00A45607"/>
    <w:rsid w:val="00A67E79"/>
    <w:rsid w:val="00A845F8"/>
    <w:rsid w:val="00A85834"/>
    <w:rsid w:val="00A86667"/>
    <w:rsid w:val="00A96F53"/>
    <w:rsid w:val="00AB5AB2"/>
    <w:rsid w:val="00AC05FF"/>
    <w:rsid w:val="00AC3EDB"/>
    <w:rsid w:val="00AC66B1"/>
    <w:rsid w:val="00AD1C01"/>
    <w:rsid w:val="00B03978"/>
    <w:rsid w:val="00B2145B"/>
    <w:rsid w:val="00B2354E"/>
    <w:rsid w:val="00B61318"/>
    <w:rsid w:val="00B6142B"/>
    <w:rsid w:val="00B964DA"/>
    <w:rsid w:val="00C04DA8"/>
    <w:rsid w:val="00C26006"/>
    <w:rsid w:val="00CE275B"/>
    <w:rsid w:val="00D03809"/>
    <w:rsid w:val="00D107CA"/>
    <w:rsid w:val="00D356AF"/>
    <w:rsid w:val="00D42526"/>
    <w:rsid w:val="00D750FE"/>
    <w:rsid w:val="00D824C8"/>
    <w:rsid w:val="00DA5A2D"/>
    <w:rsid w:val="00DD3903"/>
    <w:rsid w:val="00DE0077"/>
    <w:rsid w:val="00E0689A"/>
    <w:rsid w:val="00E36D30"/>
    <w:rsid w:val="00E50F58"/>
    <w:rsid w:val="00E63CC2"/>
    <w:rsid w:val="00EB7DFF"/>
    <w:rsid w:val="00EC1971"/>
    <w:rsid w:val="00EC221C"/>
    <w:rsid w:val="00EF6388"/>
    <w:rsid w:val="00EF76C6"/>
    <w:rsid w:val="00F01501"/>
    <w:rsid w:val="00F25B9E"/>
    <w:rsid w:val="00F41EB9"/>
    <w:rsid w:val="00FB35AC"/>
    <w:rsid w:val="00FD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0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35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356AF"/>
    <w:pPr>
      <w:spacing w:after="120" w:line="240" w:lineRule="auto"/>
    </w:pPr>
    <w:rPr>
      <w:rFonts w:ascii="VNI-Times" w:hAnsi="VNI-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56AF"/>
    <w:rPr>
      <w:rFonts w:ascii="VNI-Times" w:hAnsi="VNI-Time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DDEA0F5-995B-4981-AECC-85A68A539ED7}"/>
</file>

<file path=customXml/itemProps2.xml><?xml version="1.0" encoding="utf-8"?>
<ds:datastoreItem xmlns:ds="http://schemas.openxmlformats.org/officeDocument/2006/customXml" ds:itemID="{17CE6A42-C4B9-41CB-B82D-2353EC5614A7}"/>
</file>

<file path=customXml/itemProps3.xml><?xml version="1.0" encoding="utf-8"?>
<ds:datastoreItem xmlns:ds="http://schemas.openxmlformats.org/officeDocument/2006/customXml" ds:itemID="{B1C9771B-9777-4822-9511-AC2BD16BFF42}"/>
</file>

<file path=customXml/itemProps4.xml><?xml version="1.0" encoding="utf-8"?>
<ds:datastoreItem xmlns:ds="http://schemas.openxmlformats.org/officeDocument/2006/customXml" ds:itemID="{DCF22EEF-1DD2-4626-A2A4-D3D0E0EA0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phamhung</dc:creator>
  <cp:keywords/>
  <dc:description/>
  <cp:lastModifiedBy>Admin</cp:lastModifiedBy>
  <cp:revision>87</cp:revision>
  <cp:lastPrinted>2020-02-21T01:58:00Z</cp:lastPrinted>
  <dcterms:created xsi:type="dcterms:W3CDTF">2014-02-18T06:33:00Z</dcterms:created>
  <dcterms:modified xsi:type="dcterms:W3CDTF">2020-02-21T03:26:00Z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